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6E19C439"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783382">
        <w:rPr>
          <w:rFonts w:ascii="Times New Roman" w:hAnsi="Times New Roman" w:cs="Times New Roman"/>
          <w:b/>
          <w:sz w:val="44"/>
          <w:szCs w:val="44"/>
        </w:rPr>
        <w:t>3</w:t>
      </w:r>
      <w:r w:rsidR="0051248D">
        <w:rPr>
          <w:rFonts w:ascii="Times New Roman" w:hAnsi="Times New Roman" w:cs="Times New Roman"/>
          <w:b/>
          <w:sz w:val="44"/>
          <w:szCs w:val="44"/>
        </w:rPr>
        <w:t>3</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0D6B19" w:rsidRDefault="009A0A63" w:rsidP="00A47C15">
      <w:pPr>
        <w:spacing w:after="0" w:line="240" w:lineRule="auto"/>
        <w:ind w:firstLine="720"/>
        <w:jc w:val="both"/>
        <w:rPr>
          <w:rFonts w:ascii="Times New Roman" w:hAnsi="Times New Roman" w:cs="Times New Roman"/>
          <w:b/>
          <w:sz w:val="28"/>
          <w:szCs w:val="28"/>
        </w:rPr>
      </w:pPr>
      <w:r w:rsidRPr="000D6B19">
        <w:rPr>
          <w:rFonts w:ascii="Times New Roman" w:hAnsi="Times New Roman" w:cs="Times New Roman"/>
          <w:b/>
          <w:sz w:val="28"/>
          <w:szCs w:val="28"/>
        </w:rPr>
        <w:t>1. Ổn định tổ chức lớp họ</w:t>
      </w:r>
      <w:r w:rsidR="007C2339" w:rsidRPr="000D6B19">
        <w:rPr>
          <w:rFonts w:ascii="Times New Roman" w:hAnsi="Times New Roman" w:cs="Times New Roman"/>
          <w:b/>
          <w:sz w:val="28"/>
          <w:szCs w:val="28"/>
        </w:rPr>
        <w:t>c</w:t>
      </w:r>
    </w:p>
    <w:p w14:paraId="2818A967" w14:textId="329CF0B5" w:rsidR="0034796D" w:rsidRPr="000D6B19" w:rsidRDefault="005777ED" w:rsidP="00FF4432">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FF4432" w:rsidRPr="000D6B19">
        <w:rPr>
          <w:rFonts w:ascii="Times New Roman" w:hAnsi="Times New Roman" w:cs="Times New Roman"/>
          <w:sz w:val="28"/>
          <w:szCs w:val="28"/>
        </w:rPr>
        <w:t>Giáo viên chủ nhiệm, bộ phận thi đua thực hiện quản lý học sinh chấp hành nội quy nhà trườ</w:t>
      </w:r>
      <w:r w:rsidR="00E46F86" w:rsidRPr="000D6B19">
        <w:rPr>
          <w:rFonts w:ascii="Times New Roman" w:hAnsi="Times New Roman" w:cs="Times New Roman"/>
          <w:sz w:val="28"/>
          <w:szCs w:val="28"/>
        </w:rPr>
        <w:t>ng</w:t>
      </w:r>
      <w:r w:rsidR="00FF4432" w:rsidRPr="000D6B19">
        <w:rPr>
          <w:rFonts w:ascii="Times New Roman" w:hAnsi="Times New Roman" w:cs="Times New Roman"/>
          <w:sz w:val="28"/>
          <w:szCs w:val="28"/>
        </w:rPr>
        <w:t>. Tiếp tục tuyên truyên, nhắc nhở học sinh các biện pháp phòng chống dịch, thực hiện khuyến cáo 5K của Bộ Y tế</w:t>
      </w:r>
      <w:r w:rsidR="000E4078">
        <w:rPr>
          <w:rFonts w:ascii="Times New Roman" w:hAnsi="Times New Roman" w:cs="Times New Roman"/>
          <w:sz w:val="28"/>
          <w:szCs w:val="28"/>
        </w:rPr>
        <w:t xml:space="preserve"> (khai báo y tế các trường hợp tiếp xúc hoặc đến vùng dịch sau lễ 30/1, 1/5)</w:t>
      </w:r>
      <w:r w:rsidR="00FF4432" w:rsidRPr="000D6B19">
        <w:rPr>
          <w:rFonts w:ascii="Times New Roman" w:hAnsi="Times New Roman" w:cs="Times New Roman"/>
          <w:sz w:val="28"/>
          <w:szCs w:val="28"/>
        </w:rPr>
        <w:t>.</w:t>
      </w:r>
      <w:r w:rsidR="00DE06B1" w:rsidRPr="000D6B19">
        <w:rPr>
          <w:rFonts w:ascii="Times New Roman" w:hAnsi="Times New Roman" w:cs="Times New Roman"/>
          <w:sz w:val="28"/>
          <w:szCs w:val="28"/>
        </w:rPr>
        <w:t xml:space="preserve"> Ngăn chặn kịp thời các trường hợp tự phát tổ chức đi chơi tập thể tránh tình trạng tai nạn, đuối nước...</w:t>
      </w:r>
    </w:p>
    <w:p w14:paraId="5415F74D" w14:textId="26B9F349" w:rsidR="00DE06B1" w:rsidRPr="000D6B19" w:rsidRDefault="00DE06B1" w:rsidP="00FF4432">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Giáo viên chủ nhiệm liên hệ trực tiếp phụ huynh có con em nghỉ học nhiều, nghỉ học có hệ thống</w:t>
      </w:r>
      <w:r w:rsidR="00E46F86" w:rsidRPr="000D6B19">
        <w:rPr>
          <w:rFonts w:ascii="Times New Roman" w:hAnsi="Times New Roman" w:cs="Times New Roman"/>
          <w:sz w:val="28"/>
          <w:szCs w:val="28"/>
        </w:rPr>
        <w:t xml:space="preserve"> để có biện pháp phối hợp. Những lớp có vị thứ thi đua thấp giáo viên chủ nhiệm thực hiện sinh hoạt đảm bảo đủ số lần và thời gian quy định.</w:t>
      </w:r>
    </w:p>
    <w:p w14:paraId="46049AA0" w14:textId="50F85BFF" w:rsidR="00E46F86" w:rsidRPr="000D6B19" w:rsidRDefault="009C5EB5" w:rsidP="00E46F86">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Triền khai thu các khoản đóng góp</w:t>
      </w:r>
      <w:r w:rsidR="00E46F86" w:rsidRPr="000D6B19">
        <w:rPr>
          <w:rFonts w:ascii="Times New Roman" w:hAnsi="Times New Roman" w:cs="Times New Roman"/>
          <w:sz w:val="28"/>
          <w:szCs w:val="28"/>
        </w:rPr>
        <w:t>.</w:t>
      </w:r>
    </w:p>
    <w:p w14:paraId="71477ADD" w14:textId="0D36B12A" w:rsidR="00B9367C" w:rsidRPr="000D6B19" w:rsidRDefault="009C5EB5" w:rsidP="00783382">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Tăng cường vệ sinh, bảo vệ cơ sở vật chất lớp học</w:t>
      </w:r>
      <w:r w:rsidR="00783382" w:rsidRPr="000D6B19">
        <w:rPr>
          <w:rFonts w:ascii="Times New Roman" w:hAnsi="Times New Roman" w:cs="Times New Roman"/>
          <w:sz w:val="28"/>
          <w:szCs w:val="28"/>
        </w:rPr>
        <w:t xml:space="preserve"> (đóng cửa, tắt điện trước khi ra về</w:t>
      </w:r>
      <w:r w:rsidR="00E46F86" w:rsidRPr="000D6B19">
        <w:rPr>
          <w:rFonts w:ascii="Times New Roman" w:hAnsi="Times New Roman" w:cs="Times New Roman"/>
          <w:sz w:val="28"/>
          <w:szCs w:val="28"/>
        </w:rPr>
        <w:t>,</w:t>
      </w:r>
      <w:r w:rsidR="00DE06B1" w:rsidRPr="000D6B19">
        <w:rPr>
          <w:rFonts w:ascii="Times New Roman" w:hAnsi="Times New Roman" w:cs="Times New Roman"/>
          <w:sz w:val="28"/>
          <w:szCs w:val="28"/>
        </w:rPr>
        <w:t xml:space="preserve"> bộ phận thi đua tăng cường kiểm tra và đưa vào nội dung thi đua. Bộ phận bảo vệ thực hiện kiểm tra và khóa cửa kịp thời sau mỗi buổi học</w:t>
      </w:r>
      <w:r w:rsidR="00783382" w:rsidRPr="000D6B19">
        <w:rPr>
          <w:rFonts w:ascii="Times New Roman" w:hAnsi="Times New Roman" w:cs="Times New Roman"/>
          <w:sz w:val="28"/>
          <w:szCs w:val="28"/>
        </w:rPr>
        <w:t>)</w:t>
      </w:r>
      <w:r w:rsidRPr="000D6B19">
        <w:rPr>
          <w:rFonts w:ascii="Times New Roman" w:hAnsi="Times New Roman" w:cs="Times New Roman"/>
          <w:sz w:val="28"/>
          <w:szCs w:val="28"/>
        </w:rPr>
        <w:t>.</w:t>
      </w:r>
    </w:p>
    <w:p w14:paraId="01E23FCD" w14:textId="10D1F693" w:rsidR="00502987" w:rsidRPr="000D6B19" w:rsidRDefault="00502987" w:rsidP="00A47C15">
      <w:pPr>
        <w:spacing w:after="0" w:line="240" w:lineRule="auto"/>
        <w:ind w:firstLine="720"/>
        <w:jc w:val="both"/>
        <w:rPr>
          <w:rFonts w:ascii="Times New Roman" w:hAnsi="Times New Roman" w:cs="Times New Roman"/>
          <w:b/>
          <w:sz w:val="28"/>
          <w:szCs w:val="28"/>
        </w:rPr>
      </w:pPr>
      <w:r w:rsidRPr="000D6B19">
        <w:rPr>
          <w:rFonts w:ascii="Times New Roman" w:hAnsi="Times New Roman" w:cs="Times New Roman"/>
          <w:b/>
          <w:sz w:val="28"/>
          <w:szCs w:val="28"/>
        </w:rPr>
        <w:t xml:space="preserve">2. </w:t>
      </w:r>
      <w:r w:rsidR="00774BA9" w:rsidRPr="000D6B19">
        <w:rPr>
          <w:rFonts w:ascii="Times New Roman" w:hAnsi="Times New Roman" w:cs="Times New Roman"/>
          <w:b/>
          <w:sz w:val="28"/>
          <w:szCs w:val="28"/>
        </w:rPr>
        <w:t>Chuyên môn</w:t>
      </w:r>
    </w:p>
    <w:p w14:paraId="778A7C66" w14:textId="65F22934" w:rsidR="00076C65" w:rsidRPr="000D6B19" w:rsidRDefault="00BD43A3"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B9367C" w:rsidRPr="000D6B19">
        <w:rPr>
          <w:rFonts w:ascii="Times New Roman" w:hAnsi="Times New Roman" w:cs="Times New Roman"/>
          <w:sz w:val="28"/>
          <w:szCs w:val="28"/>
        </w:rPr>
        <w:t xml:space="preserve">Thực hiện chương trình dạy học tuần </w:t>
      </w:r>
      <w:r w:rsidR="00783382" w:rsidRPr="000D6B19">
        <w:rPr>
          <w:rFonts w:ascii="Times New Roman" w:hAnsi="Times New Roman" w:cs="Times New Roman"/>
          <w:sz w:val="28"/>
          <w:szCs w:val="28"/>
        </w:rPr>
        <w:t>3</w:t>
      </w:r>
      <w:r w:rsidR="00C943D4" w:rsidRPr="000D6B19">
        <w:rPr>
          <w:rFonts w:ascii="Times New Roman" w:hAnsi="Times New Roman" w:cs="Times New Roman"/>
          <w:sz w:val="28"/>
          <w:szCs w:val="28"/>
        </w:rPr>
        <w:t>3</w:t>
      </w:r>
      <w:r w:rsidR="00B9367C" w:rsidRPr="000D6B19">
        <w:rPr>
          <w:rFonts w:ascii="Times New Roman" w:hAnsi="Times New Roman" w:cs="Times New Roman"/>
          <w:sz w:val="28"/>
          <w:szCs w:val="28"/>
        </w:rPr>
        <w:t>. Rà soát chương trình để chủ động dạy bù đảm bảo theo kế hoạch dạy học</w:t>
      </w:r>
      <w:r w:rsidR="00DE6957" w:rsidRPr="000D6B19">
        <w:rPr>
          <w:rFonts w:ascii="Times New Roman" w:hAnsi="Times New Roman" w:cs="Times New Roman"/>
          <w:sz w:val="28"/>
          <w:szCs w:val="28"/>
        </w:rPr>
        <w:t>. Không được cắt xén chương trình</w:t>
      </w:r>
      <w:r w:rsidR="00E46F86" w:rsidRPr="000D6B19">
        <w:rPr>
          <w:rFonts w:ascii="Times New Roman" w:hAnsi="Times New Roman" w:cs="Times New Roman"/>
          <w:sz w:val="28"/>
          <w:szCs w:val="28"/>
        </w:rPr>
        <w:t>.</w:t>
      </w:r>
    </w:p>
    <w:p w14:paraId="69F8F750" w14:textId="3B89A6F6" w:rsidR="00DE6957" w:rsidRPr="000D6B19" w:rsidRDefault="00DE6957"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Giáo viên rà soát sổ đầu bài và hoàn thiện. Hoàn thành cột điểm thường xuyên trước ngày 5/5/2021</w:t>
      </w:r>
      <w:r w:rsidR="00E46F86" w:rsidRPr="000D6B19">
        <w:rPr>
          <w:rFonts w:ascii="Times New Roman" w:hAnsi="Times New Roman" w:cs="Times New Roman"/>
          <w:sz w:val="28"/>
          <w:szCs w:val="28"/>
        </w:rPr>
        <w:t>.</w:t>
      </w:r>
    </w:p>
    <w:p w14:paraId="04933F5F" w14:textId="6DAD639A" w:rsidR="00DE6957" w:rsidRPr="000D6B19" w:rsidRDefault="00DE6957"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Giáo viên môn Anh văn </w:t>
      </w:r>
      <w:r w:rsidR="00C943D4" w:rsidRPr="000D6B19">
        <w:rPr>
          <w:rFonts w:ascii="Times New Roman" w:hAnsi="Times New Roman" w:cs="Times New Roman"/>
          <w:sz w:val="28"/>
          <w:szCs w:val="28"/>
        </w:rPr>
        <w:t>tổ chức</w:t>
      </w:r>
      <w:r w:rsidRPr="000D6B19">
        <w:rPr>
          <w:rFonts w:ascii="Times New Roman" w:hAnsi="Times New Roman" w:cs="Times New Roman"/>
          <w:sz w:val="28"/>
          <w:szCs w:val="28"/>
        </w:rPr>
        <w:t xml:space="preserve"> thi vấn </w:t>
      </w:r>
      <w:r w:rsidR="006C5606" w:rsidRPr="000D6B19">
        <w:rPr>
          <w:rFonts w:ascii="Times New Roman" w:hAnsi="Times New Roman" w:cs="Times New Roman"/>
          <w:sz w:val="28"/>
          <w:szCs w:val="28"/>
        </w:rPr>
        <w:t>đ</w:t>
      </w:r>
      <w:r w:rsidRPr="000D6B19">
        <w:rPr>
          <w:rFonts w:ascii="Times New Roman" w:hAnsi="Times New Roman" w:cs="Times New Roman"/>
          <w:sz w:val="28"/>
          <w:szCs w:val="28"/>
        </w:rPr>
        <w:t xml:space="preserve">áp cuối kỳ </w:t>
      </w:r>
      <w:r w:rsidR="000D6B19">
        <w:rPr>
          <w:rFonts w:ascii="Times New Roman" w:hAnsi="Times New Roman" w:cs="Times New Roman"/>
          <w:sz w:val="28"/>
          <w:szCs w:val="28"/>
        </w:rPr>
        <w:t xml:space="preserve">II </w:t>
      </w:r>
      <w:r w:rsidRPr="000D6B19">
        <w:rPr>
          <w:rFonts w:ascii="Times New Roman" w:hAnsi="Times New Roman" w:cs="Times New Roman"/>
          <w:sz w:val="28"/>
          <w:szCs w:val="28"/>
        </w:rPr>
        <w:t>(</w:t>
      </w:r>
      <w:r w:rsidRPr="000D6B19">
        <w:rPr>
          <w:rFonts w:ascii="Times New Roman" w:hAnsi="Times New Roman" w:cs="Times New Roman"/>
          <w:b/>
          <w:i/>
          <w:sz w:val="28"/>
          <w:szCs w:val="28"/>
        </w:rPr>
        <w:t>khối 10 chiều thứ 7 tuần 33, khối 11 chiều thứ 7 tuần 34</w:t>
      </w:r>
      <w:r w:rsidRPr="000D6B19">
        <w:rPr>
          <w:rFonts w:ascii="Times New Roman" w:hAnsi="Times New Roman" w:cs="Times New Roman"/>
          <w:sz w:val="28"/>
          <w:szCs w:val="28"/>
        </w:rPr>
        <w:t>)</w:t>
      </w:r>
      <w:r w:rsidR="00E46F86" w:rsidRPr="000D6B19">
        <w:rPr>
          <w:rFonts w:ascii="Times New Roman" w:hAnsi="Times New Roman" w:cs="Times New Roman"/>
          <w:sz w:val="28"/>
          <w:szCs w:val="28"/>
        </w:rPr>
        <w:t>.</w:t>
      </w:r>
    </w:p>
    <w:p w14:paraId="1397C9F3" w14:textId="2FD30C93" w:rsidR="0083276C" w:rsidRPr="000D6B19" w:rsidRDefault="00B9367C"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6C5606" w:rsidRPr="000D6B19">
        <w:rPr>
          <w:rFonts w:ascii="Times New Roman" w:hAnsi="Times New Roman" w:cs="Times New Roman"/>
          <w:sz w:val="28"/>
          <w:szCs w:val="28"/>
        </w:rPr>
        <w:t>Tổ chuyên môn k</w:t>
      </w:r>
      <w:r w:rsidR="00783382" w:rsidRPr="000D6B19">
        <w:rPr>
          <w:rFonts w:ascii="Times New Roman" w:hAnsi="Times New Roman" w:cs="Times New Roman"/>
          <w:sz w:val="28"/>
          <w:szCs w:val="28"/>
        </w:rPr>
        <w:t>iểm tra</w:t>
      </w:r>
      <w:r w:rsidRPr="000D6B19">
        <w:rPr>
          <w:rFonts w:ascii="Times New Roman" w:hAnsi="Times New Roman" w:cs="Times New Roman"/>
          <w:sz w:val="28"/>
          <w:szCs w:val="28"/>
        </w:rPr>
        <w:t xml:space="preserve"> việc chấp hành quy chế chuyên môn của các thành viên tổ (kiểm tra hồ sơ giáo viên, công tác nhập điểm…) </w:t>
      </w:r>
      <w:r w:rsidR="00DE06B1" w:rsidRPr="000D6B19">
        <w:rPr>
          <w:rFonts w:ascii="Times New Roman" w:hAnsi="Times New Roman" w:cs="Times New Roman"/>
          <w:sz w:val="28"/>
          <w:szCs w:val="28"/>
        </w:rPr>
        <w:t>Hoàn thiện</w:t>
      </w:r>
      <w:r w:rsidR="00166894" w:rsidRPr="000D6B19">
        <w:rPr>
          <w:rFonts w:ascii="Times New Roman" w:hAnsi="Times New Roman" w:cs="Times New Roman"/>
          <w:sz w:val="28"/>
          <w:szCs w:val="28"/>
        </w:rPr>
        <w:t xml:space="preserve"> đề </w:t>
      </w:r>
      <w:r w:rsidR="00DE06B1" w:rsidRPr="000D6B19">
        <w:rPr>
          <w:rFonts w:ascii="Times New Roman" w:hAnsi="Times New Roman" w:cs="Times New Roman"/>
          <w:sz w:val="28"/>
          <w:szCs w:val="28"/>
        </w:rPr>
        <w:t>kiểm tra</w:t>
      </w:r>
      <w:r w:rsidR="00166894" w:rsidRPr="000D6B19">
        <w:rPr>
          <w:rFonts w:ascii="Times New Roman" w:hAnsi="Times New Roman" w:cs="Times New Roman"/>
          <w:sz w:val="28"/>
          <w:szCs w:val="28"/>
        </w:rPr>
        <w:t xml:space="preserve"> học kì II</w:t>
      </w:r>
      <w:r w:rsidR="000D6B19">
        <w:rPr>
          <w:rFonts w:ascii="Times New Roman" w:hAnsi="Times New Roman" w:cs="Times New Roman"/>
          <w:sz w:val="28"/>
          <w:szCs w:val="28"/>
        </w:rPr>
        <w:t>, đề thi thử</w:t>
      </w:r>
      <w:r w:rsidR="00166894" w:rsidRPr="000D6B19">
        <w:rPr>
          <w:rFonts w:ascii="Times New Roman" w:hAnsi="Times New Roman" w:cs="Times New Roman"/>
          <w:sz w:val="28"/>
          <w:szCs w:val="28"/>
        </w:rPr>
        <w:t xml:space="preserve"> và nộp về chuyên môn nhà trường đúng thời gian quy định.</w:t>
      </w:r>
    </w:p>
    <w:p w14:paraId="2F8D8B04" w14:textId="469CB504" w:rsidR="00166894" w:rsidRPr="000D6B19" w:rsidRDefault="00166894"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Tổ chức ôn thi tốt nghiệp THPT 2021 cho học sinh lớ</w:t>
      </w:r>
      <w:r w:rsidR="006C5606" w:rsidRPr="000D6B19">
        <w:rPr>
          <w:rFonts w:ascii="Times New Roman" w:hAnsi="Times New Roman" w:cs="Times New Roman"/>
          <w:sz w:val="28"/>
          <w:szCs w:val="28"/>
        </w:rPr>
        <w:t>p 12 theo kế hoạch</w:t>
      </w:r>
      <w:r w:rsidR="000D6B19">
        <w:rPr>
          <w:rFonts w:ascii="Times New Roman" w:hAnsi="Times New Roman" w:cs="Times New Roman"/>
          <w:sz w:val="28"/>
          <w:szCs w:val="28"/>
        </w:rPr>
        <w:t xml:space="preserve"> (tuần 4 giai đoạn 1)</w:t>
      </w:r>
      <w:r w:rsidR="00E46F86" w:rsidRPr="000D6B19">
        <w:rPr>
          <w:rFonts w:ascii="Times New Roman" w:hAnsi="Times New Roman" w:cs="Times New Roman"/>
          <w:sz w:val="28"/>
          <w:szCs w:val="28"/>
        </w:rPr>
        <w:t>. Triển khai đăng ký môn ôn thi giai đoạn 2</w:t>
      </w:r>
      <w:r w:rsidR="000D6B19">
        <w:rPr>
          <w:rFonts w:ascii="Times New Roman" w:hAnsi="Times New Roman" w:cs="Times New Roman"/>
          <w:sz w:val="28"/>
          <w:szCs w:val="28"/>
        </w:rPr>
        <w:t xml:space="preserve"> và nộp trong tuần</w:t>
      </w:r>
      <w:r w:rsidR="00E46F86" w:rsidRPr="000D6B19">
        <w:rPr>
          <w:rFonts w:ascii="Times New Roman" w:hAnsi="Times New Roman" w:cs="Times New Roman"/>
          <w:sz w:val="28"/>
          <w:szCs w:val="28"/>
        </w:rPr>
        <w:t>.</w:t>
      </w:r>
      <w:r w:rsidR="00C943D4" w:rsidRPr="000D6B19">
        <w:rPr>
          <w:rFonts w:ascii="Times New Roman" w:hAnsi="Times New Roman" w:cs="Times New Roman"/>
          <w:sz w:val="28"/>
          <w:szCs w:val="28"/>
        </w:rPr>
        <w:t xml:space="preserve"> Trường hợp thiếu tiết tổ chức dạy bù cho học sinh</w:t>
      </w:r>
    </w:p>
    <w:p w14:paraId="1DCEA7DB" w14:textId="76F6ADA2" w:rsidR="00E86BC5" w:rsidRPr="000D6B19" w:rsidRDefault="00E86BC5"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Thực hiện kê khai bồi dưỡng học sinh giỏi và đề nghị thanh toán</w:t>
      </w:r>
      <w:r w:rsidR="00C943D4" w:rsidRPr="000D6B19">
        <w:rPr>
          <w:rFonts w:ascii="Times New Roman" w:hAnsi="Times New Roman" w:cs="Times New Roman"/>
          <w:sz w:val="28"/>
          <w:szCs w:val="28"/>
        </w:rPr>
        <w:t>.</w:t>
      </w:r>
    </w:p>
    <w:p w14:paraId="10F83B2E" w14:textId="6A4FAE25" w:rsidR="00FF4432" w:rsidRPr="000D6B19" w:rsidRDefault="00FF4432"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Thực hiện kiểm tra nội bộ theo kế hoạch.</w:t>
      </w:r>
    </w:p>
    <w:p w14:paraId="37916C0C" w14:textId="49BF0BA3" w:rsidR="009A0A63" w:rsidRPr="000D6B19" w:rsidRDefault="009A0A63" w:rsidP="0083276C">
      <w:pPr>
        <w:spacing w:after="0" w:line="240" w:lineRule="auto"/>
        <w:ind w:firstLine="720"/>
        <w:jc w:val="both"/>
        <w:rPr>
          <w:rFonts w:ascii="Times New Roman" w:hAnsi="Times New Roman" w:cs="Times New Roman"/>
          <w:b/>
          <w:sz w:val="28"/>
          <w:szCs w:val="28"/>
        </w:rPr>
      </w:pPr>
      <w:r w:rsidRPr="000D6B19">
        <w:rPr>
          <w:rFonts w:ascii="Times New Roman" w:hAnsi="Times New Roman" w:cs="Times New Roman"/>
          <w:b/>
          <w:sz w:val="28"/>
          <w:szCs w:val="28"/>
        </w:rPr>
        <w:t xml:space="preserve">3. </w:t>
      </w:r>
      <w:r w:rsidR="00640291" w:rsidRPr="000D6B19">
        <w:rPr>
          <w:rFonts w:ascii="Times New Roman" w:hAnsi="Times New Roman" w:cs="Times New Roman"/>
          <w:b/>
          <w:sz w:val="28"/>
          <w:szCs w:val="28"/>
        </w:rPr>
        <w:t>Công tác khác</w:t>
      </w:r>
    </w:p>
    <w:p w14:paraId="412E3E1D" w14:textId="447109CE" w:rsidR="00C943D4" w:rsidRPr="000D6B19" w:rsidRDefault="00C943D4"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Bộ phận lao động</w:t>
      </w:r>
      <w:r w:rsidR="000D6B19">
        <w:rPr>
          <w:rFonts w:ascii="Times New Roman" w:hAnsi="Times New Roman" w:cs="Times New Roman"/>
          <w:sz w:val="28"/>
          <w:szCs w:val="28"/>
        </w:rPr>
        <w:t>, GVCN cho học sinh dọn vệ sinh phòng học, sắp xếp bàn ghế gọn gàng chuẩn bị cho kiểm tra cuối kì 2, Phục vụ nhà trường dọn phòng 18, 36,37.</w:t>
      </w:r>
    </w:p>
    <w:p w14:paraId="0C59D26B" w14:textId="234A3F26" w:rsidR="006E30EB" w:rsidRPr="000D6B19" w:rsidRDefault="00DE06B1" w:rsidP="0083276C">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xml:space="preserve">- </w:t>
      </w:r>
      <w:r w:rsidR="00E56871" w:rsidRPr="000D6B19">
        <w:rPr>
          <w:rFonts w:ascii="Times New Roman" w:hAnsi="Times New Roman" w:cs="Times New Roman"/>
          <w:sz w:val="28"/>
          <w:szCs w:val="28"/>
        </w:rPr>
        <w:t>Bộ phận bảo vệ hằng ngày kiểm tra lại công tác tắt điện, đóng cửa</w:t>
      </w:r>
      <w:r w:rsidR="00F507EE" w:rsidRPr="000D6B19">
        <w:rPr>
          <w:rFonts w:ascii="Times New Roman" w:hAnsi="Times New Roman" w:cs="Times New Roman"/>
          <w:sz w:val="28"/>
          <w:szCs w:val="28"/>
        </w:rPr>
        <w:t>.</w:t>
      </w:r>
      <w:r w:rsidRPr="000D6B19">
        <w:rPr>
          <w:rFonts w:ascii="Times New Roman" w:hAnsi="Times New Roman" w:cs="Times New Roman"/>
          <w:sz w:val="28"/>
          <w:szCs w:val="28"/>
        </w:rPr>
        <w:t xml:space="preserve"> Thực hiện bảo vệ an ninh trật tự trước, trong và sau ngày lễ.</w:t>
      </w:r>
    </w:p>
    <w:p w14:paraId="450FDF01" w14:textId="77777777" w:rsidR="00E86BC5" w:rsidRPr="000D6B19" w:rsidRDefault="00E86BC5" w:rsidP="00E86BC5">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Bộ phận thi đua thực hiện rà soát hồ sơ thi đua cuối năm, giao nhiệm vụ cho các thành viên hoàn thành minh chứng.</w:t>
      </w:r>
    </w:p>
    <w:p w14:paraId="105BE860" w14:textId="66F02909" w:rsidR="00E86BC5" w:rsidRPr="000D6B19" w:rsidRDefault="00076C65" w:rsidP="00BD43A3">
      <w:pPr>
        <w:spacing w:after="0" w:line="240" w:lineRule="auto"/>
        <w:ind w:firstLine="720"/>
        <w:jc w:val="both"/>
        <w:rPr>
          <w:rFonts w:ascii="Times New Roman" w:hAnsi="Times New Roman" w:cs="Times New Roman"/>
          <w:sz w:val="28"/>
          <w:szCs w:val="28"/>
        </w:rPr>
      </w:pPr>
      <w:r w:rsidRPr="000D6B19">
        <w:rPr>
          <w:rFonts w:ascii="Times New Roman" w:hAnsi="Times New Roman" w:cs="Times New Roman"/>
          <w:sz w:val="28"/>
          <w:szCs w:val="28"/>
        </w:rPr>
        <w:t>- Thực hiện nghiêm túc lịch trực cơ quan.</w:t>
      </w:r>
      <w:r w:rsidR="00BD43A3" w:rsidRPr="000D6B19">
        <w:rPr>
          <w:rFonts w:ascii="Times New Roman" w:hAnsi="Times New Roman" w:cs="Times New Roman"/>
          <w:sz w:val="28"/>
          <w:szCs w:val="28"/>
        </w:rPr>
        <w:t xml:space="preserve"> </w:t>
      </w:r>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p>
    <w:p w14:paraId="3F2361BD" w14:textId="49CB1F07" w:rsidR="00E56871" w:rsidRDefault="00E56871">
      <w:pPr>
        <w:spacing w:after="0" w:line="240" w:lineRule="auto"/>
        <w:jc w:val="center"/>
        <w:rPr>
          <w:rFonts w:ascii="Times New Roman" w:hAnsi="Times New Roman" w:cs="Times New Roman"/>
          <w:sz w:val="28"/>
          <w:szCs w:val="28"/>
        </w:rPr>
      </w:pP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54998E91"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783382">
        <w:rPr>
          <w:rFonts w:ascii="Times New Roman" w:eastAsia="Times New Roman" w:hAnsi="Times New Roman" w:cs="Times New Roman"/>
          <w:b/>
          <w:bCs/>
          <w:i/>
          <w:iCs/>
          <w:color w:val="000000"/>
          <w:sz w:val="28"/>
          <w:szCs w:val="28"/>
        </w:rPr>
        <w:t>3</w:t>
      </w:r>
      <w:r w:rsidR="0051248D">
        <w:rPr>
          <w:rFonts w:ascii="Times New Roman" w:eastAsia="Times New Roman" w:hAnsi="Times New Roman" w:cs="Times New Roman"/>
          <w:b/>
          <w:bCs/>
          <w:i/>
          <w:iCs/>
          <w:color w:val="000000"/>
          <w:sz w:val="28"/>
          <w:szCs w:val="28"/>
        </w:rPr>
        <w:t>3</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ECE6C10" w14:textId="1AFB3B78" w:rsidR="002427BF" w:rsidRDefault="001D5FAF" w:rsidP="002427BF">
            <w:pPr>
              <w:spacing w:after="0" w:line="240" w:lineRule="auto"/>
              <w:jc w:val="both"/>
              <w:rPr>
                <w:rFonts w:ascii="Times New Roman" w:hAnsi="Times New Roman" w:cs="Times New Roman"/>
                <w:b/>
                <w:color w:val="FF0000"/>
                <w:sz w:val="20"/>
                <w:szCs w:val="20"/>
              </w:rPr>
            </w:pPr>
            <w:r w:rsidRPr="001D5FAF">
              <w:rPr>
                <w:rFonts w:ascii="Times New Roman" w:hAnsi="Times New Roman" w:cs="Times New Roman"/>
                <w:b/>
                <w:color w:val="FF0000"/>
                <w:sz w:val="20"/>
                <w:szCs w:val="20"/>
              </w:rPr>
              <w:t xml:space="preserve">- </w:t>
            </w:r>
            <w:r w:rsidR="009C5EB5">
              <w:rPr>
                <w:rFonts w:ascii="Times New Roman" w:hAnsi="Times New Roman" w:cs="Times New Roman"/>
                <w:b/>
                <w:color w:val="FF0000"/>
                <w:sz w:val="20"/>
                <w:szCs w:val="20"/>
              </w:rPr>
              <w:t>Chào cờ đầu tuần</w:t>
            </w:r>
          </w:p>
          <w:p w14:paraId="3F920E02" w14:textId="22C9A42F" w:rsidR="000D6B19" w:rsidRPr="000D6B19" w:rsidRDefault="000D6B19" w:rsidP="002427BF">
            <w:pPr>
              <w:spacing w:after="0" w:line="240" w:lineRule="auto"/>
              <w:jc w:val="both"/>
              <w:rPr>
                <w:rFonts w:ascii="Times New Roman" w:hAnsi="Times New Roman" w:cs="Times New Roman"/>
                <w:color w:val="FF0000"/>
                <w:sz w:val="20"/>
                <w:szCs w:val="20"/>
              </w:rPr>
            </w:pPr>
            <w:r>
              <w:rPr>
                <w:rFonts w:ascii="Times New Roman" w:hAnsi="Times New Roman" w:cs="Times New Roman"/>
                <w:b/>
                <w:color w:val="FF0000"/>
                <w:sz w:val="20"/>
                <w:szCs w:val="20"/>
              </w:rPr>
              <w:t xml:space="preserve">- </w:t>
            </w:r>
            <w:r w:rsidRPr="000D6B19">
              <w:rPr>
                <w:rFonts w:ascii="Times New Roman" w:hAnsi="Times New Roman" w:cs="Times New Roman"/>
                <w:color w:val="FF0000"/>
                <w:sz w:val="20"/>
                <w:szCs w:val="20"/>
              </w:rPr>
              <w:t>Dạy học theo thời khóa biểu</w:t>
            </w:r>
          </w:p>
          <w:p w14:paraId="0661858E" w14:textId="28F2848D" w:rsidR="009C5EB5" w:rsidRPr="006E30EB" w:rsidRDefault="009C5EB5" w:rsidP="00125230">
            <w:pPr>
              <w:spacing w:after="0" w:line="240" w:lineRule="auto"/>
              <w:jc w:val="both"/>
              <w:rPr>
                <w:rFonts w:ascii="Times New Roman" w:hAnsi="Times New Roman" w:cs="Times New Roman"/>
                <w:color w:val="FF0000"/>
                <w:sz w:val="20"/>
                <w:szCs w:val="20"/>
              </w:rPr>
            </w:pP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4FDD32E3" w14:textId="19F3B774" w:rsidR="0034796D" w:rsidRDefault="009C5EB5"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Dạy học theo TKB</w:t>
            </w:r>
          </w:p>
          <w:p w14:paraId="664D53A1" w14:textId="45AC3CEE" w:rsidR="009C5EB5" w:rsidRPr="001024C8" w:rsidRDefault="001024C8"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Ôn thi tốt nghiệp THPT theo TKB</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2B178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79C9AE8E" w:rsidR="00736529" w:rsidRPr="006E30EB" w:rsidRDefault="0051248D"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03</w:t>
            </w:r>
            <w:r w:rsidR="009C5EB5">
              <w:rPr>
                <w:rFonts w:ascii="Times New Roman" w:eastAsia="Times New Roman" w:hAnsi="Times New Roman" w:cs="Times New Roman"/>
                <w:color w:val="FF0000"/>
                <w:szCs w:val="24"/>
              </w:rPr>
              <w:t>/0</w:t>
            </w:r>
            <w:r>
              <w:rPr>
                <w:rFonts w:ascii="Times New Roman" w:eastAsia="Times New Roman" w:hAnsi="Times New Roman" w:cs="Times New Roman"/>
                <w:color w:val="FF0000"/>
                <w:szCs w:val="24"/>
              </w:rPr>
              <w:t>5</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BD43A3" w:rsidRPr="00D25BFD" w14:paraId="16F2A3F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1E75320E" w:rsidR="00BD43A3" w:rsidRPr="001D5FAF" w:rsidRDefault="000D6B19" w:rsidP="001D5FAF">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Triển khai thu hồ sơ đăng kí thi tốt nghiệp THPT </w:t>
            </w:r>
            <w:r w:rsidRPr="000D6B19">
              <w:rPr>
                <w:rFonts w:ascii="Times New Roman" w:eastAsia="Times New Roman" w:hAnsi="Times New Roman" w:cs="Times New Roman"/>
                <w:color w:val="FF0000"/>
                <w:sz w:val="20"/>
                <w:szCs w:val="20"/>
              </w:rPr>
              <w:t>(hoàn thành trước ngày 9/5/2021)</w:t>
            </w: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4BFB8531" w:rsidR="00BD43A3" w:rsidRPr="006E30EB" w:rsidRDefault="00D90FB4" w:rsidP="002B1782">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6D73C372" w14:textId="77777777" w:rsidTr="002B1782">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5DC668BD" w:rsidR="00BD43A3" w:rsidRPr="006E30EB" w:rsidRDefault="0051248D"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04</w:t>
            </w:r>
            <w:r w:rsidR="009C5EB5">
              <w:rPr>
                <w:rFonts w:ascii="Times New Roman" w:eastAsia="Times New Roman" w:hAnsi="Times New Roman" w:cs="Times New Roman"/>
                <w:color w:val="FF0000"/>
                <w:szCs w:val="24"/>
              </w:rPr>
              <w:t>/0</w:t>
            </w:r>
            <w:r>
              <w:rPr>
                <w:rFonts w:ascii="Times New Roman" w:eastAsia="Times New Roman" w:hAnsi="Times New Roman" w:cs="Times New Roman"/>
                <w:color w:val="FF0000"/>
                <w:szCs w:val="24"/>
              </w:rPr>
              <w:t>5</w:t>
            </w:r>
            <w:r w:rsidR="00BD43A3">
              <w:rPr>
                <w:rFonts w:ascii="Times New Roman" w:eastAsia="Times New Roman" w:hAnsi="Times New Roman" w:cs="Times New Roman"/>
                <w:color w:val="FF0000"/>
                <w:szCs w:val="24"/>
              </w:rPr>
              <w:t>/</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30F686C6"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0C6050D4" w:rsidR="00BD43A3" w:rsidRPr="002427BF" w:rsidRDefault="00BD43A3" w:rsidP="001D5FAF">
            <w:pPr>
              <w:spacing w:after="0" w:line="240" w:lineRule="auto"/>
              <w:jc w:val="both"/>
              <w:rPr>
                <w:rFonts w:ascii="Times New Roman" w:hAnsi="Times New Roman" w:cs="Times New Roman"/>
                <w:b/>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399C5910" w:rsidR="00BD43A3" w:rsidRPr="002427BF" w:rsidRDefault="00BD43A3" w:rsidP="002B1782">
            <w:pPr>
              <w:spacing w:after="0" w:line="240" w:lineRule="auto"/>
              <w:jc w:val="both"/>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711B193F"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22CBBA0C" w:rsidR="00BD43A3" w:rsidRPr="006E30EB" w:rsidRDefault="0051248D"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05</w:t>
            </w:r>
            <w:r w:rsidR="009C5EB5">
              <w:rPr>
                <w:rFonts w:ascii="Times New Roman" w:eastAsia="Times New Roman" w:hAnsi="Times New Roman" w:cs="Times New Roman"/>
                <w:color w:val="FF0000"/>
                <w:szCs w:val="24"/>
              </w:rPr>
              <w:t>/0</w:t>
            </w:r>
            <w:r>
              <w:rPr>
                <w:rFonts w:ascii="Times New Roman" w:eastAsia="Times New Roman" w:hAnsi="Times New Roman" w:cs="Times New Roman"/>
                <w:color w:val="FF0000"/>
                <w:szCs w:val="24"/>
              </w:rPr>
              <w:t>5</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BD43A3" w:rsidRPr="006E30EB" w:rsidRDefault="00BD43A3"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4DCF6A9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110E14B0" w14:textId="2D9EBA85" w:rsidR="002427BF" w:rsidRDefault="000D6B19" w:rsidP="000D6B19">
            <w:pPr>
              <w:spacing w:after="0" w:line="240" w:lineRule="auto"/>
              <w:jc w:val="both"/>
              <w:rPr>
                <w:rFonts w:ascii="Times New Roman" w:hAnsi="Times New Roman" w:cs="Times New Roman"/>
                <w:color w:val="FF0000"/>
                <w:sz w:val="20"/>
                <w:szCs w:val="20"/>
              </w:rPr>
            </w:pPr>
            <w:r>
              <w:rPr>
                <w:rFonts w:ascii="Times New Roman" w:hAnsi="Times New Roman" w:cs="Times New Roman"/>
                <w:b/>
                <w:bCs/>
                <w:color w:val="FF0000"/>
                <w:sz w:val="20"/>
                <w:szCs w:val="20"/>
              </w:rPr>
              <w:t xml:space="preserve">- </w:t>
            </w:r>
            <w:r>
              <w:rPr>
                <w:rFonts w:ascii="Times New Roman" w:hAnsi="Times New Roman" w:cs="Times New Roman"/>
                <w:b/>
                <w:color w:val="FF0000"/>
                <w:sz w:val="20"/>
                <w:szCs w:val="20"/>
              </w:rPr>
              <w:t xml:space="preserve">Hướng dẫn làm hồ sơ đảng viên </w:t>
            </w:r>
            <w:r w:rsidRPr="000D6B19">
              <w:rPr>
                <w:rFonts w:ascii="Times New Roman" w:hAnsi="Times New Roman" w:cs="Times New Roman"/>
                <w:color w:val="FF0000"/>
                <w:sz w:val="20"/>
                <w:szCs w:val="20"/>
              </w:rPr>
              <w:t xml:space="preserve">(toàn thể đảng bộ) Sau tiết </w:t>
            </w:r>
            <w:r w:rsidR="00BF589C">
              <w:rPr>
                <w:rFonts w:ascii="Times New Roman" w:hAnsi="Times New Roman" w:cs="Times New Roman"/>
                <w:color w:val="FF0000"/>
                <w:sz w:val="20"/>
                <w:szCs w:val="20"/>
              </w:rPr>
              <w:t>2</w:t>
            </w:r>
          </w:p>
          <w:p w14:paraId="39D93ECC" w14:textId="3A997DED" w:rsidR="000D6B19" w:rsidRPr="00A64D65" w:rsidRDefault="000D6B19" w:rsidP="000D6B19">
            <w:pPr>
              <w:spacing w:after="0" w:line="240" w:lineRule="auto"/>
              <w:jc w:val="both"/>
              <w:rPr>
                <w:rFonts w:ascii="Times New Roman" w:hAnsi="Times New Roman" w:cs="Times New Roman"/>
                <w:b/>
                <w:bCs/>
                <w:color w:val="FF0000"/>
                <w:sz w:val="20"/>
                <w:szCs w:val="20"/>
              </w:rPr>
            </w:pPr>
            <w:r>
              <w:rPr>
                <w:rFonts w:ascii="Times New Roman" w:hAnsi="Times New Roman" w:cs="Times New Roman"/>
                <w:color w:val="FF0000"/>
                <w:sz w:val="20"/>
                <w:szCs w:val="20"/>
              </w:rPr>
              <w:t>- Tổ chuyên môn chủ động thời gian sinh hoạt chuyên môn tháng.</w:t>
            </w:r>
            <w:bookmarkStart w:id="0" w:name="_GoBack"/>
            <w:bookmarkEnd w:id="0"/>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74270529" w:rsidR="00BD43A3" w:rsidRPr="002B1782" w:rsidRDefault="00BD43A3" w:rsidP="0009022E">
            <w:pPr>
              <w:spacing w:after="0" w:line="240" w:lineRule="auto"/>
              <w:jc w:val="both"/>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59D4915B"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55A6ADA0" w:rsidR="000322BA" w:rsidRPr="006E30EB" w:rsidRDefault="0051248D"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06</w:t>
            </w:r>
            <w:r w:rsidR="000322BA">
              <w:rPr>
                <w:rFonts w:ascii="Times New Roman" w:eastAsia="Times New Roman" w:hAnsi="Times New Roman" w:cs="Times New Roman"/>
                <w:color w:val="FF0000"/>
                <w:szCs w:val="24"/>
              </w:rPr>
              <w:t>/0</w:t>
            </w:r>
            <w:r>
              <w:rPr>
                <w:rFonts w:ascii="Times New Roman" w:eastAsia="Times New Roman" w:hAnsi="Times New Roman" w:cs="Times New Roman"/>
                <w:color w:val="FF0000"/>
                <w:szCs w:val="24"/>
              </w:rPr>
              <w:t>5</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0322BA" w:rsidRPr="00F75D67"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1DF44291"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5387EAD3" w:rsidR="001D5FAF" w:rsidRPr="002B1782" w:rsidRDefault="001D5FAF" w:rsidP="002B1782">
            <w:pPr>
              <w:spacing w:after="0" w:line="240" w:lineRule="auto"/>
              <w:jc w:val="both"/>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34895CE1" w:rsidR="000322BA" w:rsidRPr="00A64D65" w:rsidRDefault="000322BA" w:rsidP="00EC4CF3">
            <w:pPr>
              <w:spacing w:after="0" w:line="240" w:lineRule="auto"/>
              <w:jc w:val="both"/>
              <w:rPr>
                <w:rFonts w:ascii="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20CCAA50" w14:textId="77777777" w:rsidTr="002B178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5A3EC042" w:rsidR="000322BA" w:rsidRPr="006E30EB" w:rsidRDefault="0051248D" w:rsidP="0051248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07</w:t>
            </w:r>
            <w:r w:rsidR="000322BA">
              <w:rPr>
                <w:rFonts w:ascii="Times New Roman" w:eastAsia="Times New Roman" w:hAnsi="Times New Roman" w:cs="Times New Roman"/>
                <w:color w:val="FF0000"/>
                <w:szCs w:val="24"/>
              </w:rPr>
              <w:t>/0</w:t>
            </w:r>
            <w:r>
              <w:rPr>
                <w:rFonts w:ascii="Times New Roman" w:eastAsia="Times New Roman" w:hAnsi="Times New Roman" w:cs="Times New Roman"/>
                <w:color w:val="FF0000"/>
                <w:szCs w:val="24"/>
              </w:rPr>
              <w:t>5</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0322BA" w:rsidRPr="009E5429" w:rsidRDefault="000322BA"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7EBF77C4" w14:textId="77777777" w:rsidTr="002B178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20541361" w:rsidR="000322BA" w:rsidRPr="009E5429" w:rsidRDefault="000D6B19" w:rsidP="00F4467E">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Dọn vệ sinh phòng học, sắp xếp bàn ghế chẩn bị kiểm tra cuối kì II</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176C8316" w:rsidR="000322BA" w:rsidRPr="00A66BE1" w:rsidRDefault="00A64D65" w:rsidP="002B1782">
            <w:pPr>
              <w:spacing w:after="0" w:line="240" w:lineRule="auto"/>
              <w:jc w:val="both"/>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Kiểm tra cuối kỳ môn Tiếng Anh 10 </w:t>
            </w:r>
            <w:r w:rsidRPr="00A64D65">
              <w:rPr>
                <w:rFonts w:ascii="Times New Roman" w:eastAsia="Times New Roman" w:hAnsi="Times New Roman" w:cs="Times New Roman"/>
                <w:color w:val="FF0000"/>
                <w:sz w:val="20"/>
                <w:szCs w:val="20"/>
              </w:rPr>
              <w:t>(vấn đáp)</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2B178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433C38AE" w:rsidR="009E5429" w:rsidRPr="006E30EB" w:rsidRDefault="0051248D" w:rsidP="00DE06B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08</w:t>
            </w:r>
            <w:r w:rsidR="009E5429">
              <w:rPr>
                <w:rFonts w:ascii="Times New Roman" w:eastAsia="Times New Roman" w:hAnsi="Times New Roman" w:cs="Times New Roman"/>
                <w:color w:val="FF0000"/>
                <w:szCs w:val="24"/>
              </w:rPr>
              <w:t>/0</w:t>
            </w:r>
            <w:r w:rsidR="00DE06B1">
              <w:rPr>
                <w:rFonts w:ascii="Times New Roman" w:eastAsia="Times New Roman" w:hAnsi="Times New Roman" w:cs="Times New Roman"/>
                <w:color w:val="FF0000"/>
                <w:szCs w:val="24"/>
              </w:rPr>
              <w:t>5</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2B178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499037E8" w:rsidR="009E5429" w:rsidRPr="0001248A" w:rsidRDefault="00DE06B1" w:rsidP="0051248D">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0</w:t>
            </w:r>
            <w:r w:rsidR="0051248D">
              <w:rPr>
                <w:rFonts w:ascii="Times New Roman" w:eastAsia="Times New Roman" w:hAnsi="Times New Roman" w:cs="Times New Roman"/>
                <w:bCs/>
                <w:color w:val="FF0000"/>
                <w:szCs w:val="28"/>
              </w:rPr>
              <w:t>9</w:t>
            </w:r>
            <w:r w:rsidR="009E5429">
              <w:rPr>
                <w:rFonts w:ascii="Times New Roman" w:eastAsia="Times New Roman" w:hAnsi="Times New Roman" w:cs="Times New Roman"/>
                <w:bCs/>
                <w:color w:val="FF0000"/>
                <w:szCs w:val="28"/>
              </w:rPr>
              <w:t>/0</w:t>
            </w:r>
            <w:r>
              <w:rPr>
                <w:rFonts w:ascii="Times New Roman" w:eastAsia="Times New Roman" w:hAnsi="Times New Roman" w:cs="Times New Roman"/>
                <w:bCs/>
                <w:color w:val="FF0000"/>
                <w:szCs w:val="28"/>
              </w:rPr>
              <w:t>5</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33213573"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5B60FEF0" w:rsidR="009E5429" w:rsidRPr="009E5429" w:rsidRDefault="009E5429" w:rsidP="002B1782">
            <w:pPr>
              <w:spacing w:after="0" w:line="240" w:lineRule="auto"/>
              <w:jc w:val="both"/>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6DEB3A43"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51248D">
        <w:rPr>
          <w:rFonts w:ascii="Times New Roman" w:eastAsia="Times New Roman" w:hAnsi="Times New Roman" w:cs="Times New Roman"/>
          <w:i/>
          <w:iCs/>
          <w:color w:val="000000"/>
          <w:sz w:val="24"/>
          <w:szCs w:val="24"/>
        </w:rPr>
        <w:t>03</w:t>
      </w:r>
      <w:r w:rsidR="00BD43A3">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51248D">
        <w:rPr>
          <w:rFonts w:ascii="Times New Roman" w:eastAsia="Times New Roman" w:hAnsi="Times New Roman" w:cs="Times New Roman"/>
          <w:i/>
          <w:iCs/>
          <w:color w:val="000000"/>
          <w:sz w:val="24"/>
          <w:szCs w:val="24"/>
        </w:rPr>
        <w:t>5</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6777E"/>
    <w:multiLevelType w:val="hybridMultilevel"/>
    <w:tmpl w:val="7ACC4754"/>
    <w:lvl w:ilvl="0" w:tplc="22C0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06E6D"/>
    <w:multiLevelType w:val="hybridMultilevel"/>
    <w:tmpl w:val="356E36A6"/>
    <w:lvl w:ilvl="0" w:tplc="65AE33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02B6EB0"/>
    <w:multiLevelType w:val="hybridMultilevel"/>
    <w:tmpl w:val="112E80D2"/>
    <w:lvl w:ilvl="0" w:tplc="492ED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D279C"/>
    <w:multiLevelType w:val="hybridMultilevel"/>
    <w:tmpl w:val="17DCC8DE"/>
    <w:lvl w:ilvl="0" w:tplc="E46486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
  </w:num>
  <w:num w:numId="5">
    <w:abstractNumId w:val="9"/>
  </w:num>
  <w:num w:numId="6">
    <w:abstractNumId w:val="18"/>
  </w:num>
  <w:num w:numId="7">
    <w:abstractNumId w:val="17"/>
  </w:num>
  <w:num w:numId="8">
    <w:abstractNumId w:val="10"/>
  </w:num>
  <w:num w:numId="9">
    <w:abstractNumId w:val="16"/>
  </w:num>
  <w:num w:numId="10">
    <w:abstractNumId w:val="13"/>
  </w:num>
  <w:num w:numId="11">
    <w:abstractNumId w:val="21"/>
  </w:num>
  <w:num w:numId="12">
    <w:abstractNumId w:val="20"/>
  </w:num>
  <w:num w:numId="13">
    <w:abstractNumId w:val="6"/>
  </w:num>
  <w:num w:numId="14">
    <w:abstractNumId w:val="7"/>
  </w:num>
  <w:num w:numId="15">
    <w:abstractNumId w:val="15"/>
  </w:num>
  <w:num w:numId="16">
    <w:abstractNumId w:val="3"/>
  </w:num>
  <w:num w:numId="17">
    <w:abstractNumId w:val="12"/>
  </w:num>
  <w:num w:numId="18">
    <w:abstractNumId w:val="8"/>
  </w:num>
  <w:num w:numId="19">
    <w:abstractNumId w:val="2"/>
  </w:num>
  <w:num w:numId="20">
    <w:abstractNumId w:val="11"/>
  </w:num>
  <w:num w:numId="21">
    <w:abstractNumId w:val="5"/>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322BA"/>
    <w:rsid w:val="00063232"/>
    <w:rsid w:val="00076C65"/>
    <w:rsid w:val="0008231D"/>
    <w:rsid w:val="000846D9"/>
    <w:rsid w:val="0009022E"/>
    <w:rsid w:val="000903D7"/>
    <w:rsid w:val="00091442"/>
    <w:rsid w:val="000B616C"/>
    <w:rsid w:val="000D6B19"/>
    <w:rsid w:val="000E4078"/>
    <w:rsid w:val="001024C8"/>
    <w:rsid w:val="0012386C"/>
    <w:rsid w:val="00125230"/>
    <w:rsid w:val="001548AF"/>
    <w:rsid w:val="00156C80"/>
    <w:rsid w:val="00166894"/>
    <w:rsid w:val="00166A80"/>
    <w:rsid w:val="001677DB"/>
    <w:rsid w:val="00172A67"/>
    <w:rsid w:val="00182B02"/>
    <w:rsid w:val="001C5A2C"/>
    <w:rsid w:val="001D41B6"/>
    <w:rsid w:val="001D5FAF"/>
    <w:rsid w:val="001D6F85"/>
    <w:rsid w:val="00200289"/>
    <w:rsid w:val="00201947"/>
    <w:rsid w:val="0020444C"/>
    <w:rsid w:val="002427BF"/>
    <w:rsid w:val="00242B33"/>
    <w:rsid w:val="0024564B"/>
    <w:rsid w:val="00290AD1"/>
    <w:rsid w:val="002A6FC2"/>
    <w:rsid w:val="002B1782"/>
    <w:rsid w:val="002C7B0B"/>
    <w:rsid w:val="002D6951"/>
    <w:rsid w:val="002F63A3"/>
    <w:rsid w:val="00343474"/>
    <w:rsid w:val="0034796D"/>
    <w:rsid w:val="0035367B"/>
    <w:rsid w:val="003547F5"/>
    <w:rsid w:val="0035789C"/>
    <w:rsid w:val="00357C00"/>
    <w:rsid w:val="00362F21"/>
    <w:rsid w:val="00381759"/>
    <w:rsid w:val="003B62AE"/>
    <w:rsid w:val="003D1116"/>
    <w:rsid w:val="003E385A"/>
    <w:rsid w:val="00441E1A"/>
    <w:rsid w:val="00441F79"/>
    <w:rsid w:val="0044322D"/>
    <w:rsid w:val="00453520"/>
    <w:rsid w:val="00457774"/>
    <w:rsid w:val="0046458F"/>
    <w:rsid w:val="004A7680"/>
    <w:rsid w:val="004C12CF"/>
    <w:rsid w:val="004C45A5"/>
    <w:rsid w:val="004C644C"/>
    <w:rsid w:val="00502987"/>
    <w:rsid w:val="0050475B"/>
    <w:rsid w:val="0051248D"/>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375DE"/>
    <w:rsid w:val="00640291"/>
    <w:rsid w:val="00647FF1"/>
    <w:rsid w:val="006770FE"/>
    <w:rsid w:val="006811F2"/>
    <w:rsid w:val="00690A97"/>
    <w:rsid w:val="006A1809"/>
    <w:rsid w:val="006A4106"/>
    <w:rsid w:val="006C5606"/>
    <w:rsid w:val="006E30EB"/>
    <w:rsid w:val="00702C23"/>
    <w:rsid w:val="00723F42"/>
    <w:rsid w:val="00736529"/>
    <w:rsid w:val="00740D5E"/>
    <w:rsid w:val="00753215"/>
    <w:rsid w:val="0076228B"/>
    <w:rsid w:val="00774BA9"/>
    <w:rsid w:val="00777393"/>
    <w:rsid w:val="00783382"/>
    <w:rsid w:val="007B1A96"/>
    <w:rsid w:val="007C2339"/>
    <w:rsid w:val="007C4919"/>
    <w:rsid w:val="0082417C"/>
    <w:rsid w:val="0083276C"/>
    <w:rsid w:val="00835B86"/>
    <w:rsid w:val="00867683"/>
    <w:rsid w:val="008707AF"/>
    <w:rsid w:val="0089433B"/>
    <w:rsid w:val="00901BD4"/>
    <w:rsid w:val="0090414C"/>
    <w:rsid w:val="00920CBD"/>
    <w:rsid w:val="00943BD2"/>
    <w:rsid w:val="00945E84"/>
    <w:rsid w:val="00951C98"/>
    <w:rsid w:val="0095217E"/>
    <w:rsid w:val="009811D5"/>
    <w:rsid w:val="009834A0"/>
    <w:rsid w:val="00985EE7"/>
    <w:rsid w:val="0099110D"/>
    <w:rsid w:val="009A0A63"/>
    <w:rsid w:val="009B7836"/>
    <w:rsid w:val="009C5EB5"/>
    <w:rsid w:val="009D65B3"/>
    <w:rsid w:val="009E4A5A"/>
    <w:rsid w:val="009E5429"/>
    <w:rsid w:val="00A15B41"/>
    <w:rsid w:val="00A227E8"/>
    <w:rsid w:val="00A32FC8"/>
    <w:rsid w:val="00A33C11"/>
    <w:rsid w:val="00A47C15"/>
    <w:rsid w:val="00A53C8D"/>
    <w:rsid w:val="00A5521B"/>
    <w:rsid w:val="00A63EB3"/>
    <w:rsid w:val="00A64D65"/>
    <w:rsid w:val="00A66BE1"/>
    <w:rsid w:val="00A67C94"/>
    <w:rsid w:val="00A81AD1"/>
    <w:rsid w:val="00AA1416"/>
    <w:rsid w:val="00AC1273"/>
    <w:rsid w:val="00AF57D1"/>
    <w:rsid w:val="00B0742C"/>
    <w:rsid w:val="00B157C7"/>
    <w:rsid w:val="00B373F7"/>
    <w:rsid w:val="00B732A0"/>
    <w:rsid w:val="00B901A3"/>
    <w:rsid w:val="00B9093D"/>
    <w:rsid w:val="00B9367C"/>
    <w:rsid w:val="00BA50BB"/>
    <w:rsid w:val="00BA7547"/>
    <w:rsid w:val="00BC3D95"/>
    <w:rsid w:val="00BD43A3"/>
    <w:rsid w:val="00BD44BA"/>
    <w:rsid w:val="00BF589C"/>
    <w:rsid w:val="00C019D2"/>
    <w:rsid w:val="00C021B2"/>
    <w:rsid w:val="00C1507B"/>
    <w:rsid w:val="00C32158"/>
    <w:rsid w:val="00C67632"/>
    <w:rsid w:val="00C67CE4"/>
    <w:rsid w:val="00C93621"/>
    <w:rsid w:val="00C943D4"/>
    <w:rsid w:val="00CA21A6"/>
    <w:rsid w:val="00CC0037"/>
    <w:rsid w:val="00CF297A"/>
    <w:rsid w:val="00CF5247"/>
    <w:rsid w:val="00D06253"/>
    <w:rsid w:val="00D11BC1"/>
    <w:rsid w:val="00D26984"/>
    <w:rsid w:val="00D47F0E"/>
    <w:rsid w:val="00D72740"/>
    <w:rsid w:val="00D90FB4"/>
    <w:rsid w:val="00DA444A"/>
    <w:rsid w:val="00DB114F"/>
    <w:rsid w:val="00DE06B1"/>
    <w:rsid w:val="00DE6957"/>
    <w:rsid w:val="00E05758"/>
    <w:rsid w:val="00E30111"/>
    <w:rsid w:val="00E423D6"/>
    <w:rsid w:val="00E45A12"/>
    <w:rsid w:val="00E46F86"/>
    <w:rsid w:val="00E5217A"/>
    <w:rsid w:val="00E56871"/>
    <w:rsid w:val="00E74480"/>
    <w:rsid w:val="00E77616"/>
    <w:rsid w:val="00E8669B"/>
    <w:rsid w:val="00E86BC5"/>
    <w:rsid w:val="00E97DE5"/>
    <w:rsid w:val="00EB4321"/>
    <w:rsid w:val="00EB44C0"/>
    <w:rsid w:val="00EC4CF3"/>
    <w:rsid w:val="00ED3157"/>
    <w:rsid w:val="00EF73DF"/>
    <w:rsid w:val="00EF773E"/>
    <w:rsid w:val="00F22F8D"/>
    <w:rsid w:val="00F36198"/>
    <w:rsid w:val="00F3667A"/>
    <w:rsid w:val="00F4017A"/>
    <w:rsid w:val="00F4467E"/>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2021-05-03T00:01:00Z</dcterms:created>
  <dcterms:modified xsi:type="dcterms:W3CDTF">2021-05-03T01:58:00Z</dcterms:modified>
</cp:coreProperties>
</file>